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592"/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701"/>
        <w:gridCol w:w="3260"/>
        <w:gridCol w:w="2410"/>
      </w:tblGrid>
      <w:tr w:rsidR="00B1588F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548DD4" w:themeFill="text2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588F" w:rsidRPr="00055C21" w:rsidRDefault="00CB0672" w:rsidP="00C2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ro-RO" w:eastAsia="en-GB"/>
              </w:rPr>
            </w:pPr>
            <w:r w:rsidRPr="00055C21">
              <w:rPr>
                <w:rFonts w:ascii="Arial" w:eastAsia="Times New Roman" w:hAnsi="Arial" w:cs="Arial"/>
                <w:b/>
                <w:bCs/>
                <w:noProof/>
                <w:color w:val="FFFFFF" w:themeColor="background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1D7EC" wp14:editId="47657125">
                      <wp:simplePos x="0" y="0"/>
                      <wp:positionH relativeFrom="column">
                        <wp:posOffset>533399</wp:posOffset>
                      </wp:positionH>
                      <wp:positionV relativeFrom="paragraph">
                        <wp:posOffset>-984251</wp:posOffset>
                      </wp:positionV>
                      <wp:extent cx="5114925" cy="10382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4925" cy="1038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0672" w:rsidRPr="00C20BBF" w:rsidRDefault="00CB0672" w:rsidP="00C20BBF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  <w:lang w:val="ro-RO"/>
                                    </w:rPr>
                                  </w:pPr>
                                  <w:r w:rsidRPr="00C20BBF">
                                    <w:rPr>
                                      <w:sz w:val="40"/>
                                      <w:szCs w:val="40"/>
                                    </w:rPr>
                                    <w:t>Luna European</w:t>
                                  </w:r>
                                  <w:r w:rsidRPr="00C20BBF">
                                    <w:rPr>
                                      <w:sz w:val="40"/>
                                      <w:szCs w:val="40"/>
                                      <w:lang w:val="ro-RO"/>
                                    </w:rPr>
                                    <w:t>ă a Literaturii</w:t>
                                  </w:r>
                                  <w:r w:rsidR="00C20BBF" w:rsidRPr="00C20BBF">
                                    <w:rPr>
                                      <w:sz w:val="40"/>
                                      <w:szCs w:val="40"/>
                                      <w:lang w:val="ro-RO"/>
                                    </w:rPr>
                                    <w:t xml:space="preserve"> – Octombrie 2017</w:t>
                                  </w:r>
                                </w:p>
                                <w:p w:rsidR="00CB0672" w:rsidRDefault="00CB0672" w:rsidP="00C20BBF">
                                  <w:pPr>
                                    <w:jc w:val="center"/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</w:pPr>
                                  <w:r w:rsidRPr="00C20BBF"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  <w:t>Progra</w:t>
                                  </w:r>
                                  <w:r w:rsidR="00C20BBF" w:rsidRPr="00C20BBF"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  <w:t>m de activități</w:t>
                                  </w:r>
                                </w:p>
                                <w:p w:rsidR="00C20BBF" w:rsidRDefault="00C20BBF" w:rsidP="00C20BBF">
                                  <w:pPr>
                                    <w:jc w:val="center"/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</w:pPr>
                                </w:p>
                                <w:p w:rsidR="00C20BBF" w:rsidRDefault="00C20BBF" w:rsidP="00C20BBF">
                                  <w:pPr>
                                    <w:jc w:val="center"/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</w:pPr>
                                </w:p>
                                <w:p w:rsidR="00C20BBF" w:rsidRDefault="00C20BBF" w:rsidP="00C20BBF">
                                  <w:pPr>
                                    <w:jc w:val="center"/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</w:pPr>
                                </w:p>
                                <w:p w:rsidR="00C20BBF" w:rsidRPr="00C20BBF" w:rsidRDefault="00C20BBF" w:rsidP="00C20BBF">
                                  <w:pPr>
                                    <w:jc w:val="center"/>
                                    <w:rPr>
                                      <w:i/>
                                      <w:sz w:val="36"/>
                                      <w:szCs w:val="36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2pt;margin-top:-77.5pt;width:402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" filled="f" stroked="f">
                      <v:textbox>
                        <w:txbxContent>
                          <w:p w:rsidR="00CB0672" w:rsidRPr="00C20BBF" w:rsidRDefault="00CB0672" w:rsidP="00C20BBF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20BBF">
                              <w:rPr>
                                <w:sz w:val="40"/>
                                <w:szCs w:val="40"/>
                              </w:rPr>
                              <w:t>Luna European</w:t>
                            </w:r>
                            <w:r w:rsidRPr="00C20BBF">
                              <w:rPr>
                                <w:sz w:val="40"/>
                                <w:szCs w:val="40"/>
                                <w:lang w:val="ro-RO"/>
                              </w:rPr>
                              <w:t>ă a Literaturii</w:t>
                            </w:r>
                            <w:r w:rsidR="00C20BBF" w:rsidRPr="00C20BBF">
                              <w:rPr>
                                <w:sz w:val="40"/>
                                <w:szCs w:val="40"/>
                                <w:lang w:val="ro-RO"/>
                              </w:rPr>
                              <w:t xml:space="preserve"> – Octombrie 2017</w:t>
                            </w:r>
                          </w:p>
                          <w:p w:rsidR="00CB0672" w:rsidRDefault="00CB0672" w:rsidP="00C20BBF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C20BBF"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  <w:t>Progra</w:t>
                            </w:r>
                            <w:r w:rsidR="00C20BBF" w:rsidRPr="00C20BBF"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  <w:t>m de activități</w:t>
                            </w:r>
                          </w:p>
                          <w:p w:rsidR="00C20BBF" w:rsidRDefault="00C20BBF" w:rsidP="00C20BBF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  <w:p w:rsidR="00C20BBF" w:rsidRDefault="00C20BBF" w:rsidP="00C20BBF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  <w:p w:rsidR="00C20BBF" w:rsidRDefault="00C20BBF" w:rsidP="00C20BBF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  <w:p w:rsidR="00C20BBF" w:rsidRPr="00C20BBF" w:rsidRDefault="00C20BBF" w:rsidP="00C20BBF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B1588F"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Membru</w:t>
            </w:r>
            <w:proofErr w:type="spellEnd"/>
            <w:r w:rsidR="00B1588F"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EUNIC </w:t>
            </w:r>
            <w:proofErr w:type="spellStart"/>
            <w:r w:rsidR="00B1588F"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organizator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548DD4" w:themeFill="text2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588F" w:rsidRPr="00055C21" w:rsidRDefault="00B1588F" w:rsidP="00C2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Data </w:t>
            </w:r>
            <w:proofErr w:type="spellStart"/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evenimentului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548DD4" w:themeFill="text2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588F" w:rsidRPr="00055C21" w:rsidRDefault="00B1588F" w:rsidP="00C2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proofErr w:type="spellStart"/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Eveniment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548DD4" w:themeFill="text2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1588F" w:rsidRPr="00055C21" w:rsidRDefault="00B1588F" w:rsidP="00C20B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proofErr w:type="spellStart"/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Spațiu</w:t>
            </w:r>
            <w:proofErr w:type="spellEnd"/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055C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desfășurare</w:t>
            </w:r>
            <w:proofErr w:type="spellEnd"/>
          </w:p>
        </w:tc>
      </w:tr>
      <w:tr w:rsidR="00FA6079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Ambasada </w:t>
            </w:r>
            <w:proofErr w:type="spellStart"/>
            <w:r w:rsidRPr="00125D5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Suediei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8,15,22,29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Ateliere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copii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“A month of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smART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Swedish reading”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val="ro-RO" w:eastAsia="en-GB"/>
              </w:rPr>
              <w:t>ă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rturești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Verona</w:t>
            </w:r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British Council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28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septembrie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10.30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Eveniment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lansare</w:t>
            </w:r>
            <w:proofErr w:type="spellEnd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Luna </w:t>
            </w:r>
            <w:proofErr w:type="spellStart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Europeană</w:t>
            </w:r>
            <w:proofErr w:type="spellEnd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Literaturii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Muzeul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Național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al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Române</w:t>
            </w:r>
            <w:proofErr w:type="spellEnd"/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tcBorders>
              <w:left w:val="single" w:sz="1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Concurs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125D50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Spelling Bee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elevii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școală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primară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Peste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150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școli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România</w:t>
            </w:r>
            <w:proofErr w:type="spellEnd"/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tcBorders>
              <w:left w:val="single" w:sz="1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Concurs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scriere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creativă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elevii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ciclul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gimnazial</w:t>
            </w:r>
            <w:proofErr w:type="spellEnd"/>
          </w:p>
        </w:tc>
        <w:tc>
          <w:tcPr>
            <w:tcW w:w="2410" w:type="dxa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tcBorders>
              <w:left w:val="single" w:sz="1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Concurs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dezbateri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academic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elevii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liceu</w:t>
            </w:r>
            <w:proofErr w:type="spellEnd"/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A6079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Centrul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Ceh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&amp; ICR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9-13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902F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Atelier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traduceri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prezența</w:t>
            </w:r>
            <w:proofErr w:type="spellEnd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902F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unor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traducători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invitați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Cehia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România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ICR,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Ceh</w:t>
            </w:r>
            <w:proofErr w:type="spellEnd"/>
          </w:p>
        </w:tc>
      </w:tr>
      <w:tr w:rsidR="00FA6079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Delegația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generală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Wallonie-Bruxelles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&amp; ICR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30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19.30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A6079" w:rsidRPr="00125D50" w:rsidRDefault="00E21F64" w:rsidP="003710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21F6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Slam poetry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FA6079"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invitați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artiști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Belgia</w:t>
            </w:r>
            <w:proofErr w:type="spellEnd"/>
            <w:r w:rsidR="003710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710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="003710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3710A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România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FA6079" w:rsidRPr="00125D50" w:rsidRDefault="003710A3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Club </w:t>
            </w:r>
            <w:r w:rsidR="00FA6079"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Control</w:t>
            </w:r>
          </w:p>
        </w:tc>
      </w:tr>
      <w:tr w:rsidR="004A7928" w:rsidRPr="00125D50" w:rsidTr="0079321E">
        <w:trPr>
          <w:trHeight w:val="825"/>
        </w:trPr>
        <w:tc>
          <w:tcPr>
            <w:tcW w:w="18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Balassi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14-15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F13BD0" w:rsidP="00E21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Sesiuni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lect</w:t>
            </w:r>
            <w:r w:rsidR="00E21F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copii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cadrul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Festivalului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NARATIV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Colegiul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Național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Cantemir-Vodă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”</w:t>
            </w:r>
          </w:p>
        </w:tc>
      </w:tr>
      <w:tr w:rsidR="004A7928" w:rsidRPr="00125D50" w:rsidTr="0079321E">
        <w:trPr>
          <w:trHeight w:val="825"/>
        </w:trPr>
        <w:tc>
          <w:tcPr>
            <w:tcW w:w="188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19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875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Petra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Szőcs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: Salon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literar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criitoare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Petra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Szőcs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Balassi</w:t>
            </w:r>
            <w:proofErr w:type="spellEnd"/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Goethe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7-10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Atelier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traducere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sesiune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lectură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Goethe</w:t>
            </w:r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vMerge/>
            <w:tcBorders>
              <w:left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9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E21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Sesiune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lectură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Lena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Hach</w:t>
            </w:r>
            <w:proofErr w:type="spellEnd"/>
            <w:r w:rsidR="00E21F6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"Wanted"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Goethe</w:t>
            </w:r>
          </w:p>
        </w:tc>
      </w:tr>
      <w:tr w:rsidR="004A7928" w:rsidRPr="00125D50" w:rsidTr="0079321E">
        <w:trPr>
          <w:trHeight w:val="315"/>
        </w:trPr>
        <w:tc>
          <w:tcPr>
            <w:tcW w:w="188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10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Atelier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traducere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cu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studenții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masteranzi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la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secția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limbi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străine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Universității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București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sub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îndrumarea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domnului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profesor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Horațiu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Decuble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7928" w:rsidRPr="00125D50" w:rsidRDefault="004A7928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Universitatea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București</w:t>
            </w:r>
            <w:proofErr w:type="spellEnd"/>
          </w:p>
        </w:tc>
      </w:tr>
      <w:tr w:rsidR="00FA6079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Italian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16-22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875E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Săptămâna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limbii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italiene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evenimente</w:t>
            </w:r>
            <w:proofErr w:type="spellEnd"/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dedicate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film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ului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limb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ital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iene</w:t>
            </w:r>
            <w:proofErr w:type="spellEnd"/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Italian</w:t>
            </w:r>
          </w:p>
        </w:tc>
      </w:tr>
      <w:tr w:rsidR="00FA6079" w:rsidRPr="00125D50" w:rsidTr="0079321E">
        <w:trPr>
          <w:trHeight w:val="315"/>
        </w:trPr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Polonez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TBD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Atelier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traduceri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studenți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A6079" w:rsidRPr="00125D50" w:rsidRDefault="00FA6079" w:rsidP="00C20B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Institutul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Polonez</w:t>
            </w:r>
            <w:proofErr w:type="spellEnd"/>
          </w:p>
        </w:tc>
      </w:tr>
    </w:tbl>
    <w:p w:rsidR="00987E59" w:rsidRDefault="00987E59">
      <w:pPr>
        <w:rPr>
          <w:rFonts w:ascii="Arial" w:hAnsi="Arial" w:cs="Arial"/>
        </w:rPr>
      </w:pPr>
    </w:p>
    <w:p w:rsidR="00C20BBF" w:rsidRDefault="00C20BBF">
      <w:pPr>
        <w:rPr>
          <w:rFonts w:ascii="Arial" w:hAnsi="Arial" w:cs="Arial"/>
        </w:rPr>
      </w:pPr>
    </w:p>
    <w:p w:rsidR="00C20BBF" w:rsidRDefault="00C20BBF">
      <w:pPr>
        <w:rPr>
          <w:rFonts w:ascii="Arial" w:hAnsi="Arial" w:cs="Arial"/>
        </w:rPr>
      </w:pPr>
    </w:p>
    <w:p w:rsidR="00E21F64" w:rsidRDefault="00E21F64">
      <w:pPr>
        <w:rPr>
          <w:rFonts w:ascii="Arial" w:hAnsi="Arial" w:cs="Arial"/>
        </w:rPr>
      </w:pPr>
    </w:p>
    <w:p w:rsidR="00E21F64" w:rsidRDefault="00E21F64">
      <w:pPr>
        <w:rPr>
          <w:rFonts w:ascii="Arial" w:hAnsi="Arial" w:cs="Arial"/>
        </w:rPr>
      </w:pPr>
    </w:p>
    <w:p w:rsidR="00E21F64" w:rsidRDefault="00E21F64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margin" w:tblpY="915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3279"/>
        <w:gridCol w:w="2311"/>
      </w:tblGrid>
      <w:tr w:rsidR="00E21F64" w:rsidTr="0079321E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Public European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  <w:tcBorders>
              <w:top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Prezentări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vizează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europeană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pentru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școlile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vizitează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231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5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Proiecție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film - 1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12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Proiecție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film - 2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Proiecție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film - 3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26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Proiecție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film - 4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Schimb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cărți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între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vizitatorii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Spațiului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tot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parcursul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lunii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octombrie</w:t>
            </w:r>
            <w:proofErr w:type="spellEnd"/>
          </w:p>
        </w:tc>
        <w:tc>
          <w:tcPr>
            <w:tcW w:w="3279" w:type="dxa"/>
          </w:tcPr>
          <w:p w:rsidR="00E21F64" w:rsidRPr="00125D50" w:rsidRDefault="00E21F64" w:rsidP="00875E9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Promovarea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literaturii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europene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citate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diverse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oper</w:t>
            </w:r>
            <w:r w:rsidR="00875E9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vor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promovate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online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și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la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sediul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instituției</w:t>
            </w:r>
            <w:proofErr w:type="spellEnd"/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Spațiul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Public European</w:t>
            </w:r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:rsidR="00E21F64" w:rsidRPr="00125D50" w:rsidRDefault="00986070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TBD</w:t>
            </w:r>
          </w:p>
        </w:tc>
        <w:tc>
          <w:tcPr>
            <w:tcW w:w="3279" w:type="dxa"/>
          </w:tcPr>
          <w:p w:rsidR="00E21F64" w:rsidRPr="00125D50" w:rsidRDefault="00E21F64" w:rsidP="004025E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Dezbatere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tema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tipolo</w:t>
            </w:r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giei</w:t>
            </w:r>
            <w:proofErr w:type="spellEnd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cititorilor</w:t>
            </w:r>
            <w:proofErr w:type="spellEnd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</w:t>
            </w:r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niunea</w:t>
            </w:r>
            <w:proofErr w:type="spellEnd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</w:t>
            </w:r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uropeană</w:t>
            </w:r>
            <w:proofErr w:type="spellEnd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4025E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cadrul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FILIT</w:t>
            </w:r>
          </w:p>
        </w:tc>
        <w:tc>
          <w:tcPr>
            <w:tcW w:w="2311" w:type="dxa"/>
            <w:tcBorders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Muzeul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Național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Literatură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de la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Iași</w:t>
            </w:r>
            <w:proofErr w:type="spellEnd"/>
          </w:p>
        </w:tc>
      </w:tr>
      <w:tr w:rsidR="00E21F64" w:rsidTr="0079321E">
        <w:tc>
          <w:tcPr>
            <w:tcW w:w="1951" w:type="dxa"/>
            <w:tcBorders>
              <w:left w:val="single" w:sz="12" w:space="0" w:color="000000"/>
              <w:bottom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</w:t>
            </w: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fiecare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joi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în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intervalul</w:t>
            </w:r>
            <w:proofErr w:type="spellEnd"/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21.00-00.00</w:t>
            </w:r>
          </w:p>
        </w:tc>
        <w:tc>
          <w:tcPr>
            <w:tcW w:w="3279" w:type="dxa"/>
            <w:tcBorders>
              <w:bottom w:val="single" w:sz="12" w:space="0" w:color="000000"/>
            </w:tcBorders>
          </w:tcPr>
          <w:p w:rsidR="00E21F64" w:rsidRPr="00125D50" w:rsidRDefault="00875E9E" w:rsidP="00875E9E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Lectură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radiofonică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poezie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europeană</w:t>
            </w:r>
            <w:bookmarkStart w:id="0" w:name="_GoBack"/>
            <w:bookmarkEnd w:id="0"/>
          </w:p>
        </w:tc>
        <w:tc>
          <w:tcPr>
            <w:tcW w:w="2311" w:type="dxa"/>
            <w:tcBorders>
              <w:bottom w:val="single" w:sz="12" w:space="0" w:color="000000"/>
              <w:right w:val="single" w:sz="12" w:space="0" w:color="000000"/>
            </w:tcBorders>
          </w:tcPr>
          <w:p w:rsidR="00E21F64" w:rsidRPr="00125D50" w:rsidRDefault="00E21F64" w:rsidP="00923BA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25D5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Radio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Izbiceni</w:t>
            </w:r>
            <w:proofErr w:type="spellEnd"/>
          </w:p>
        </w:tc>
      </w:tr>
    </w:tbl>
    <w:p w:rsidR="00E21F64" w:rsidRPr="00C8554B" w:rsidRDefault="00E21F64">
      <w:pPr>
        <w:rPr>
          <w:rFonts w:ascii="Arial" w:hAnsi="Arial" w:cs="Arial"/>
        </w:rPr>
      </w:pPr>
    </w:p>
    <w:sectPr w:rsidR="00E21F64" w:rsidRPr="00C8554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28" w:rsidRDefault="004A7928" w:rsidP="004A7928">
      <w:pPr>
        <w:spacing w:after="0" w:line="240" w:lineRule="auto"/>
      </w:pPr>
      <w:r>
        <w:separator/>
      </w:r>
    </w:p>
  </w:endnote>
  <w:endnote w:type="continuationSeparator" w:id="0">
    <w:p w:rsidR="004A7928" w:rsidRDefault="004A7928" w:rsidP="004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28" w:rsidRDefault="004A7928" w:rsidP="004A7928">
      <w:pPr>
        <w:spacing w:after="0" w:line="240" w:lineRule="auto"/>
      </w:pPr>
      <w:r>
        <w:separator/>
      </w:r>
    </w:p>
  </w:footnote>
  <w:footnote w:type="continuationSeparator" w:id="0">
    <w:p w:rsidR="004A7928" w:rsidRDefault="004A7928" w:rsidP="004A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28" w:rsidRDefault="004A7928">
    <w:pPr>
      <w:pStyle w:val="Header"/>
    </w:pPr>
    <w:r>
      <w:rPr>
        <w:noProof/>
        <w:lang w:eastAsia="en-GB"/>
      </w:rPr>
      <w:drawing>
        <wp:inline distT="0" distB="0" distL="0" distR="0" wp14:anchorId="7AE1E9B4" wp14:editId="47CF9C32">
          <wp:extent cx="1781175" cy="530273"/>
          <wp:effectExtent l="0" t="0" r="0" b="3175"/>
          <wp:docPr id="2" name="Picture 2" descr="\\ROBUH1BFP001\Groups$\New Shared\ELENA\EUNIC\Literature month\eunic_roma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ROBUH1BFP001\Groups$\New Shared\ELENA\EUNIC\Literature month\eunic_roman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4771" cy="534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7928" w:rsidRDefault="004A7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E0"/>
    <w:rsid w:val="0000369B"/>
    <w:rsid w:val="0001305B"/>
    <w:rsid w:val="0002252E"/>
    <w:rsid w:val="000352D0"/>
    <w:rsid w:val="000523B7"/>
    <w:rsid w:val="000556AF"/>
    <w:rsid w:val="00055C21"/>
    <w:rsid w:val="0007530F"/>
    <w:rsid w:val="00093C55"/>
    <w:rsid w:val="00095B8B"/>
    <w:rsid w:val="000A0FA4"/>
    <w:rsid w:val="000A3619"/>
    <w:rsid w:val="000B3B4E"/>
    <w:rsid w:val="000C5971"/>
    <w:rsid w:val="000D1761"/>
    <w:rsid w:val="000D6075"/>
    <w:rsid w:val="000E093E"/>
    <w:rsid w:val="000E3AFA"/>
    <w:rsid w:val="000F1554"/>
    <w:rsid w:val="000F185D"/>
    <w:rsid w:val="000F33A6"/>
    <w:rsid w:val="00107148"/>
    <w:rsid w:val="00107456"/>
    <w:rsid w:val="001233AB"/>
    <w:rsid w:val="00125D50"/>
    <w:rsid w:val="00136004"/>
    <w:rsid w:val="001363B6"/>
    <w:rsid w:val="001365C4"/>
    <w:rsid w:val="00146513"/>
    <w:rsid w:val="00183BC7"/>
    <w:rsid w:val="00184A6E"/>
    <w:rsid w:val="00186488"/>
    <w:rsid w:val="00186A3B"/>
    <w:rsid w:val="00187ECD"/>
    <w:rsid w:val="00192860"/>
    <w:rsid w:val="00194464"/>
    <w:rsid w:val="001954CC"/>
    <w:rsid w:val="001A6219"/>
    <w:rsid w:val="001B5BA7"/>
    <w:rsid w:val="001C02A4"/>
    <w:rsid w:val="001C2927"/>
    <w:rsid w:val="001D1DAE"/>
    <w:rsid w:val="001D7C5C"/>
    <w:rsid w:val="001F3699"/>
    <w:rsid w:val="002077FE"/>
    <w:rsid w:val="002347D1"/>
    <w:rsid w:val="00256071"/>
    <w:rsid w:val="00267B7D"/>
    <w:rsid w:val="00274A23"/>
    <w:rsid w:val="00282875"/>
    <w:rsid w:val="00284B46"/>
    <w:rsid w:val="002947DE"/>
    <w:rsid w:val="002B6830"/>
    <w:rsid w:val="002F2070"/>
    <w:rsid w:val="002F4E29"/>
    <w:rsid w:val="00314190"/>
    <w:rsid w:val="00327C37"/>
    <w:rsid w:val="00334B10"/>
    <w:rsid w:val="00346367"/>
    <w:rsid w:val="003514AA"/>
    <w:rsid w:val="00353F40"/>
    <w:rsid w:val="003710A3"/>
    <w:rsid w:val="00380B35"/>
    <w:rsid w:val="00393EB4"/>
    <w:rsid w:val="00394B8F"/>
    <w:rsid w:val="00394BF2"/>
    <w:rsid w:val="00394E6E"/>
    <w:rsid w:val="00395C12"/>
    <w:rsid w:val="00396DEF"/>
    <w:rsid w:val="003A2CFE"/>
    <w:rsid w:val="003C6C36"/>
    <w:rsid w:val="003C759A"/>
    <w:rsid w:val="003D31FD"/>
    <w:rsid w:val="003D40ED"/>
    <w:rsid w:val="003E5489"/>
    <w:rsid w:val="003F070A"/>
    <w:rsid w:val="003F11F4"/>
    <w:rsid w:val="003F4D41"/>
    <w:rsid w:val="004025EC"/>
    <w:rsid w:val="004029DF"/>
    <w:rsid w:val="00402EA0"/>
    <w:rsid w:val="00405449"/>
    <w:rsid w:val="004232F2"/>
    <w:rsid w:val="00442419"/>
    <w:rsid w:val="00443FDC"/>
    <w:rsid w:val="004572DA"/>
    <w:rsid w:val="00484CF0"/>
    <w:rsid w:val="00484F73"/>
    <w:rsid w:val="00491337"/>
    <w:rsid w:val="00491CBB"/>
    <w:rsid w:val="004A2CA9"/>
    <w:rsid w:val="004A41CA"/>
    <w:rsid w:val="004A7928"/>
    <w:rsid w:val="004B4C3F"/>
    <w:rsid w:val="004D370D"/>
    <w:rsid w:val="004E69AE"/>
    <w:rsid w:val="00507091"/>
    <w:rsid w:val="00517B93"/>
    <w:rsid w:val="00523981"/>
    <w:rsid w:val="00541974"/>
    <w:rsid w:val="0054470E"/>
    <w:rsid w:val="005468CA"/>
    <w:rsid w:val="00546C7A"/>
    <w:rsid w:val="00570C82"/>
    <w:rsid w:val="00575CC6"/>
    <w:rsid w:val="00581E13"/>
    <w:rsid w:val="0058214A"/>
    <w:rsid w:val="005859D3"/>
    <w:rsid w:val="005901A1"/>
    <w:rsid w:val="00595CC2"/>
    <w:rsid w:val="005A3838"/>
    <w:rsid w:val="005A617D"/>
    <w:rsid w:val="005A79E7"/>
    <w:rsid w:val="005B2E23"/>
    <w:rsid w:val="005B7436"/>
    <w:rsid w:val="005C45A4"/>
    <w:rsid w:val="005C4920"/>
    <w:rsid w:val="005D756B"/>
    <w:rsid w:val="005E5F7F"/>
    <w:rsid w:val="005F4293"/>
    <w:rsid w:val="00602089"/>
    <w:rsid w:val="00606812"/>
    <w:rsid w:val="00613948"/>
    <w:rsid w:val="00620286"/>
    <w:rsid w:val="006234B5"/>
    <w:rsid w:val="00635C10"/>
    <w:rsid w:val="00643489"/>
    <w:rsid w:val="006502BE"/>
    <w:rsid w:val="0065536E"/>
    <w:rsid w:val="006655B5"/>
    <w:rsid w:val="006658CA"/>
    <w:rsid w:val="00665F6D"/>
    <w:rsid w:val="00681FFA"/>
    <w:rsid w:val="006827DA"/>
    <w:rsid w:val="00685F5C"/>
    <w:rsid w:val="0069153C"/>
    <w:rsid w:val="00693580"/>
    <w:rsid w:val="0069458C"/>
    <w:rsid w:val="006A667B"/>
    <w:rsid w:val="006B2A77"/>
    <w:rsid w:val="006C0B91"/>
    <w:rsid w:val="006C784C"/>
    <w:rsid w:val="006F29F5"/>
    <w:rsid w:val="007023F4"/>
    <w:rsid w:val="00717FF6"/>
    <w:rsid w:val="007204B1"/>
    <w:rsid w:val="0072512B"/>
    <w:rsid w:val="00730342"/>
    <w:rsid w:val="0073534E"/>
    <w:rsid w:val="00761F7E"/>
    <w:rsid w:val="007821E0"/>
    <w:rsid w:val="0079321E"/>
    <w:rsid w:val="007A519F"/>
    <w:rsid w:val="007A61F2"/>
    <w:rsid w:val="007A7E83"/>
    <w:rsid w:val="007D2DCC"/>
    <w:rsid w:val="007D40A1"/>
    <w:rsid w:val="007F1BFD"/>
    <w:rsid w:val="008036BC"/>
    <w:rsid w:val="00804E1E"/>
    <w:rsid w:val="00816521"/>
    <w:rsid w:val="00824069"/>
    <w:rsid w:val="00845D0D"/>
    <w:rsid w:val="00845EB8"/>
    <w:rsid w:val="0084640F"/>
    <w:rsid w:val="00861292"/>
    <w:rsid w:val="00861A0C"/>
    <w:rsid w:val="008737E2"/>
    <w:rsid w:val="008754A0"/>
    <w:rsid w:val="00875E9E"/>
    <w:rsid w:val="00887CD8"/>
    <w:rsid w:val="0089689D"/>
    <w:rsid w:val="00896FBF"/>
    <w:rsid w:val="008B429E"/>
    <w:rsid w:val="008E25BA"/>
    <w:rsid w:val="008E2FF1"/>
    <w:rsid w:val="008E3216"/>
    <w:rsid w:val="00902FFD"/>
    <w:rsid w:val="00915C1B"/>
    <w:rsid w:val="009229FE"/>
    <w:rsid w:val="0092763D"/>
    <w:rsid w:val="00944DCE"/>
    <w:rsid w:val="00961CFD"/>
    <w:rsid w:val="009710CC"/>
    <w:rsid w:val="0098059E"/>
    <w:rsid w:val="00986070"/>
    <w:rsid w:val="00987E59"/>
    <w:rsid w:val="00991BA3"/>
    <w:rsid w:val="009A222E"/>
    <w:rsid w:val="009A6F7F"/>
    <w:rsid w:val="009E2252"/>
    <w:rsid w:val="009F59AA"/>
    <w:rsid w:val="00A21E3E"/>
    <w:rsid w:val="00A32B3F"/>
    <w:rsid w:val="00A34415"/>
    <w:rsid w:val="00A52DB0"/>
    <w:rsid w:val="00A564F9"/>
    <w:rsid w:val="00A614F4"/>
    <w:rsid w:val="00A64D9C"/>
    <w:rsid w:val="00A84610"/>
    <w:rsid w:val="00A858A1"/>
    <w:rsid w:val="00A90877"/>
    <w:rsid w:val="00AB4343"/>
    <w:rsid w:val="00AE7FF0"/>
    <w:rsid w:val="00B1588F"/>
    <w:rsid w:val="00B16316"/>
    <w:rsid w:val="00B609B6"/>
    <w:rsid w:val="00B6258A"/>
    <w:rsid w:val="00B65CCA"/>
    <w:rsid w:val="00B66656"/>
    <w:rsid w:val="00B71902"/>
    <w:rsid w:val="00B74396"/>
    <w:rsid w:val="00B8281F"/>
    <w:rsid w:val="00B83963"/>
    <w:rsid w:val="00B87AF3"/>
    <w:rsid w:val="00B931B7"/>
    <w:rsid w:val="00B967F2"/>
    <w:rsid w:val="00BA6AD4"/>
    <w:rsid w:val="00BB5E1F"/>
    <w:rsid w:val="00BE078B"/>
    <w:rsid w:val="00BE75D9"/>
    <w:rsid w:val="00BE7ACC"/>
    <w:rsid w:val="00BF2D3F"/>
    <w:rsid w:val="00BF5118"/>
    <w:rsid w:val="00BF7448"/>
    <w:rsid w:val="00C17F0E"/>
    <w:rsid w:val="00C20BBF"/>
    <w:rsid w:val="00C265D8"/>
    <w:rsid w:val="00C34841"/>
    <w:rsid w:val="00C61747"/>
    <w:rsid w:val="00C743C0"/>
    <w:rsid w:val="00C8477C"/>
    <w:rsid w:val="00C8554B"/>
    <w:rsid w:val="00C860BE"/>
    <w:rsid w:val="00CB0672"/>
    <w:rsid w:val="00CB3C48"/>
    <w:rsid w:val="00CC4CCD"/>
    <w:rsid w:val="00CD56D4"/>
    <w:rsid w:val="00CD62B2"/>
    <w:rsid w:val="00CD660C"/>
    <w:rsid w:val="00CF3B66"/>
    <w:rsid w:val="00D02270"/>
    <w:rsid w:val="00D06A82"/>
    <w:rsid w:val="00D209D9"/>
    <w:rsid w:val="00D2735E"/>
    <w:rsid w:val="00D55729"/>
    <w:rsid w:val="00D60B9F"/>
    <w:rsid w:val="00D626D0"/>
    <w:rsid w:val="00D74585"/>
    <w:rsid w:val="00D86648"/>
    <w:rsid w:val="00D93C28"/>
    <w:rsid w:val="00D95BCE"/>
    <w:rsid w:val="00DA49B5"/>
    <w:rsid w:val="00DC2734"/>
    <w:rsid w:val="00DF22A2"/>
    <w:rsid w:val="00DF61F3"/>
    <w:rsid w:val="00DF77A0"/>
    <w:rsid w:val="00E00295"/>
    <w:rsid w:val="00E050D8"/>
    <w:rsid w:val="00E21F64"/>
    <w:rsid w:val="00E2508A"/>
    <w:rsid w:val="00E37E28"/>
    <w:rsid w:val="00E52F69"/>
    <w:rsid w:val="00E5419E"/>
    <w:rsid w:val="00E64AA4"/>
    <w:rsid w:val="00E73475"/>
    <w:rsid w:val="00E821A7"/>
    <w:rsid w:val="00E82992"/>
    <w:rsid w:val="00E8742C"/>
    <w:rsid w:val="00E92820"/>
    <w:rsid w:val="00E973A9"/>
    <w:rsid w:val="00EA53B6"/>
    <w:rsid w:val="00EC438D"/>
    <w:rsid w:val="00EC54DE"/>
    <w:rsid w:val="00EC5BA2"/>
    <w:rsid w:val="00ED1535"/>
    <w:rsid w:val="00ED327F"/>
    <w:rsid w:val="00ED485C"/>
    <w:rsid w:val="00EE7B94"/>
    <w:rsid w:val="00EF35AF"/>
    <w:rsid w:val="00F12DA7"/>
    <w:rsid w:val="00F13BD0"/>
    <w:rsid w:val="00F156A7"/>
    <w:rsid w:val="00F2657A"/>
    <w:rsid w:val="00F279E2"/>
    <w:rsid w:val="00F40774"/>
    <w:rsid w:val="00F57804"/>
    <w:rsid w:val="00F606BD"/>
    <w:rsid w:val="00F60AEE"/>
    <w:rsid w:val="00F736C9"/>
    <w:rsid w:val="00F742BB"/>
    <w:rsid w:val="00F82FE7"/>
    <w:rsid w:val="00F84D0F"/>
    <w:rsid w:val="00F854CE"/>
    <w:rsid w:val="00FA6079"/>
    <w:rsid w:val="00FB4239"/>
    <w:rsid w:val="00FB616F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28"/>
  </w:style>
  <w:style w:type="paragraph" w:styleId="Footer">
    <w:name w:val="footer"/>
    <w:basedOn w:val="Normal"/>
    <w:link w:val="FooterChar"/>
    <w:uiPriority w:val="99"/>
    <w:unhideWhenUsed/>
    <w:rsid w:val="004A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28"/>
  </w:style>
  <w:style w:type="paragraph" w:styleId="BalloonText">
    <w:name w:val="Balloon Text"/>
    <w:basedOn w:val="Normal"/>
    <w:link w:val="BalloonTextChar"/>
    <w:uiPriority w:val="99"/>
    <w:semiHidden/>
    <w:unhideWhenUsed/>
    <w:rsid w:val="004A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28"/>
  </w:style>
  <w:style w:type="paragraph" w:styleId="Footer">
    <w:name w:val="footer"/>
    <w:basedOn w:val="Normal"/>
    <w:link w:val="FooterChar"/>
    <w:uiPriority w:val="99"/>
    <w:unhideWhenUsed/>
    <w:rsid w:val="004A7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28"/>
  </w:style>
  <w:style w:type="paragraph" w:styleId="BalloonText">
    <w:name w:val="Balloon Text"/>
    <w:basedOn w:val="Normal"/>
    <w:link w:val="BalloonTextChar"/>
    <w:uiPriority w:val="99"/>
    <w:semiHidden/>
    <w:unhideWhenUsed/>
    <w:rsid w:val="004A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2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9F9F-5CBC-47AB-9BB3-27E02C55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Daringa, Alexandra (Romania)</dc:creator>
  <cp:keywords/>
  <dc:description/>
  <cp:lastModifiedBy>Daringa, Alexandra (Romania)</cp:lastModifiedBy>
  <cp:revision>18</cp:revision>
  <dcterms:created xsi:type="dcterms:W3CDTF">2017-09-18T07:49:00Z</dcterms:created>
  <dcterms:modified xsi:type="dcterms:W3CDTF">2017-09-18T14:36:00Z</dcterms:modified>
</cp:coreProperties>
</file>